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BD204D">
        <w:rPr>
          <w:rFonts w:ascii="Tahoma" w:eastAsia="Times New Roman" w:hAnsi="Tahoma" w:cs="Tahoma"/>
          <w:b/>
          <w:bCs/>
          <w:color w:val="00511D"/>
          <w:kern w:val="36"/>
          <w:sz w:val="24"/>
          <w:szCs w:val="24"/>
        </w:rPr>
        <w:t xml:space="preserve"> County, New York on October 28, 2020</w:t>
      </w:r>
      <w:r w:rsidRPr="008F1E69">
        <w:rPr>
          <w:rFonts w:ascii="Tahoma" w:eastAsia="Times New Roman" w:hAnsi="Tahoma" w:cs="Tahoma"/>
          <w:b/>
          <w:bCs/>
          <w:color w:val="00511D"/>
          <w:kern w:val="36"/>
          <w:sz w:val="24"/>
          <w:szCs w:val="24"/>
        </w:rPr>
        <w:t>, at 7:00 p.m.</w:t>
      </w:r>
    </w:p>
    <w:p w:rsid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p>
    <w:p w:rsidR="00F70243" w:rsidRPr="008F1E69"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Councilwoman Melanie L. O’Neil</w:t>
      </w:r>
    </w:p>
    <w:p w:rsidR="00F70243" w:rsidRDefault="00F70243" w:rsidP="008F1E69">
      <w:pPr>
        <w:spacing w:before="100" w:beforeAutospacing="1" w:after="100" w:afterAutospacing="1" w:line="240" w:lineRule="auto"/>
        <w:jc w:val="both"/>
        <w:rPr>
          <w:rFonts w:ascii="Tahoma" w:eastAsia="Times New Roman" w:hAnsi="Tahoma" w:cs="Tahoma"/>
          <w:sz w:val="24"/>
          <w:szCs w:val="24"/>
        </w:rPr>
      </w:pPr>
    </w:p>
    <w:p w:rsidR="008D08F3" w:rsidRPr="00564521" w:rsidRDefault="008D08F3"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Deputy Town Clerk, Diane C. Wightman was present to record the minutes in the absence of the Town Clerk.</w:t>
      </w:r>
    </w:p>
    <w:p w:rsidR="00EB7AAE" w:rsidRDefault="008F1E69" w:rsidP="00EB7AAE">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called the regular meeting to order at 7:00 p.m. and asked those present to stand for the Pledge of Allegiance. </w:t>
      </w:r>
    </w:p>
    <w:p w:rsidR="008D08F3" w:rsidRDefault="00330AE4" w:rsidP="00330AE4">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ab/>
      </w:r>
    </w:p>
    <w:p w:rsidR="00330AE4" w:rsidRDefault="00F70243" w:rsidP="00330AE4">
      <w:pPr>
        <w:spacing w:before="100" w:beforeAutospacing="1" w:after="100" w:afterAutospacing="1" w:line="240" w:lineRule="auto"/>
        <w:ind w:firstLine="720"/>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RESOLUTION #95</w:t>
      </w:r>
    </w:p>
    <w:p w:rsidR="0059249C" w:rsidRPr="008F1E69" w:rsidRDefault="0059249C" w:rsidP="0059249C">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w:t>
      </w:r>
      <w:r w:rsidR="007F667F">
        <w:rPr>
          <w:rFonts w:ascii="Tahoma" w:eastAsia="Times New Roman" w:hAnsi="Tahoma" w:cs="Tahoma"/>
          <w:color w:val="000000"/>
          <w:sz w:val="24"/>
          <w:szCs w:val="24"/>
        </w:rPr>
        <w:t>otion by Councilwoman</w:t>
      </w:r>
      <w:r w:rsidR="006D682C">
        <w:rPr>
          <w:rFonts w:ascii="Tahoma" w:eastAsia="Times New Roman" w:hAnsi="Tahoma" w:cs="Tahoma"/>
          <w:color w:val="000000"/>
          <w:sz w:val="24"/>
          <w:szCs w:val="24"/>
        </w:rPr>
        <w:t xml:space="preserve"> </w:t>
      </w:r>
      <w:proofErr w:type="spellStart"/>
      <w:r w:rsidR="000004C9">
        <w:rPr>
          <w:rFonts w:ascii="Tahoma" w:eastAsia="Times New Roman" w:hAnsi="Tahoma" w:cs="Tahoma"/>
          <w:color w:val="000000"/>
          <w:sz w:val="24"/>
          <w:szCs w:val="24"/>
        </w:rPr>
        <w:t>Yando</w:t>
      </w:r>
      <w:proofErr w:type="spellEnd"/>
      <w:r w:rsidR="006D682C">
        <w:rPr>
          <w:rFonts w:ascii="Tahoma" w:eastAsia="Times New Roman" w:hAnsi="Tahoma" w:cs="Tahoma"/>
          <w:color w:val="000000"/>
          <w:sz w:val="24"/>
          <w:szCs w:val="24"/>
        </w:rPr>
        <w:t xml:space="preserve">, seconded by Councilman </w:t>
      </w:r>
      <w:proofErr w:type="spellStart"/>
      <w:r w:rsidR="007F667F">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59249C" w:rsidRDefault="0059249C" w:rsidP="0059249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F70243">
        <w:rPr>
          <w:rFonts w:ascii="Tahoma" w:eastAsia="Times New Roman" w:hAnsi="Tahoma" w:cs="Tahoma"/>
          <w:color w:val="000000"/>
          <w:sz w:val="24"/>
          <w:szCs w:val="24"/>
        </w:rPr>
        <w:t xml:space="preserve"> approve the October 14</w:t>
      </w:r>
      <w:r w:rsidR="001147D8">
        <w:rPr>
          <w:rFonts w:ascii="Tahoma" w:eastAsia="Times New Roman" w:hAnsi="Tahoma" w:cs="Tahoma"/>
          <w:color w:val="000000"/>
          <w:sz w:val="24"/>
          <w:szCs w:val="24"/>
        </w:rPr>
        <w:t>th</w:t>
      </w:r>
      <w:r>
        <w:rPr>
          <w:rFonts w:ascii="Tahoma" w:eastAsia="Times New Roman" w:hAnsi="Tahoma" w:cs="Tahoma"/>
          <w:color w:val="000000"/>
          <w:sz w:val="24"/>
          <w:szCs w:val="24"/>
        </w:rPr>
        <w:t xml:space="preserve"> minutes as printed.  </w:t>
      </w:r>
    </w:p>
    <w:p w:rsidR="0059249C" w:rsidRPr="008F1E69" w:rsidRDefault="0059249C" w:rsidP="0059249C">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59249C" w:rsidRDefault="0059249C" w:rsidP="0059249C">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F70243" w:rsidRPr="008F1E69"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Councilwoman Melanie L. O’Neil</w:t>
      </w:r>
      <w:r>
        <w:rPr>
          <w:rFonts w:ascii="Tahoma" w:eastAsia="Times New Roman" w:hAnsi="Tahoma" w:cs="Tahoma"/>
          <w:sz w:val="24"/>
          <w:szCs w:val="24"/>
        </w:rPr>
        <w:tab/>
      </w:r>
      <w:r>
        <w:rPr>
          <w:rFonts w:ascii="Tahoma" w:eastAsia="Times New Roman" w:hAnsi="Tahoma" w:cs="Tahoma"/>
          <w:sz w:val="24"/>
          <w:szCs w:val="24"/>
        </w:rPr>
        <w:tab/>
        <w:t>Aye</w:t>
      </w:r>
    </w:p>
    <w:p w:rsidR="007F667F" w:rsidRPr="008F1E69"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#96</w:t>
      </w:r>
    </w:p>
    <w:p w:rsidR="007F667F" w:rsidRPr="008F1E69"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Councilman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7F667F" w:rsidRPr="007F667F"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sidRPr="007F667F">
        <w:rPr>
          <w:rFonts w:ascii="Tahoma" w:eastAsia="Times New Roman" w:hAnsi="Tahoma" w:cs="Tahoma"/>
          <w:b/>
          <w:sz w:val="24"/>
          <w:szCs w:val="24"/>
        </w:rPr>
        <w:t>Whereas</w:t>
      </w:r>
      <w:r w:rsidRPr="007F667F">
        <w:rPr>
          <w:rFonts w:ascii="Tahoma" w:eastAsia="Times New Roman" w:hAnsi="Tahoma" w:cs="Tahoma"/>
          <w:sz w:val="24"/>
          <w:szCs w:val="24"/>
        </w:rPr>
        <w:t>: Pursuant to Section 9-a of the General Municipal Law,  a Municipal Corporation may Temporarily Advance moneys held in any fund to any other Fund of the Municipal Corporation, in the same manner in which a Budgetary Transfer or Amendment is authorized,</w:t>
      </w:r>
    </w:p>
    <w:p w:rsidR="008D08F3" w:rsidRDefault="008D08F3" w:rsidP="007F667F">
      <w:pPr>
        <w:spacing w:before="100" w:beforeAutospacing="1" w:after="100" w:afterAutospacing="1" w:line="240" w:lineRule="auto"/>
        <w:ind w:firstLine="720"/>
        <w:jc w:val="both"/>
        <w:rPr>
          <w:rFonts w:ascii="Tahoma" w:eastAsia="Times New Roman" w:hAnsi="Tahoma" w:cs="Tahoma"/>
          <w:b/>
          <w:sz w:val="24"/>
          <w:szCs w:val="24"/>
        </w:rPr>
      </w:pPr>
    </w:p>
    <w:p w:rsidR="007F667F" w:rsidRPr="007F667F"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sidRPr="007F667F">
        <w:rPr>
          <w:rFonts w:ascii="Tahoma" w:eastAsia="Times New Roman" w:hAnsi="Tahoma" w:cs="Tahoma"/>
          <w:b/>
          <w:sz w:val="24"/>
          <w:szCs w:val="24"/>
        </w:rPr>
        <w:lastRenderedPageBreak/>
        <w:t>RESOLVED</w:t>
      </w:r>
      <w:r w:rsidRPr="007F667F">
        <w:rPr>
          <w:rFonts w:ascii="Tahoma" w:eastAsia="Times New Roman" w:hAnsi="Tahoma" w:cs="Tahoma"/>
          <w:sz w:val="24"/>
          <w:szCs w:val="24"/>
        </w:rPr>
        <w:t xml:space="preserve">: That the Chief Fiscal Officer is authorized to Loan up to $100,000 from the General A Fund to the DB Fund on a Temporary basis until the receipt of the CHIPS </w:t>
      </w:r>
      <w:proofErr w:type="gramStart"/>
      <w:r w:rsidRPr="007F667F">
        <w:rPr>
          <w:rFonts w:ascii="Tahoma" w:eastAsia="Times New Roman" w:hAnsi="Tahoma" w:cs="Tahoma"/>
          <w:sz w:val="24"/>
          <w:szCs w:val="24"/>
        </w:rPr>
        <w:t>Funds .</w:t>
      </w:r>
      <w:proofErr w:type="gramEnd"/>
      <w:r w:rsidRPr="007F667F">
        <w:rPr>
          <w:rFonts w:ascii="Tahoma" w:eastAsia="Times New Roman" w:hAnsi="Tahoma" w:cs="Tahoma"/>
          <w:sz w:val="24"/>
          <w:szCs w:val="24"/>
        </w:rPr>
        <w:t xml:space="preserve">  Pursuant to Section 9-</w:t>
      </w:r>
      <w:proofErr w:type="gramStart"/>
      <w:r w:rsidRPr="007F667F">
        <w:rPr>
          <w:rFonts w:ascii="Tahoma" w:eastAsia="Times New Roman" w:hAnsi="Tahoma" w:cs="Tahoma"/>
          <w:sz w:val="24"/>
          <w:szCs w:val="24"/>
        </w:rPr>
        <w:t>a of</w:t>
      </w:r>
      <w:proofErr w:type="gramEnd"/>
      <w:r w:rsidRPr="007F667F">
        <w:rPr>
          <w:rFonts w:ascii="Tahoma" w:eastAsia="Times New Roman" w:hAnsi="Tahoma" w:cs="Tahoma"/>
          <w:sz w:val="24"/>
          <w:szCs w:val="24"/>
        </w:rPr>
        <w:t xml:space="preserve"> the GML, interest at the rate of .0025% will be paid to the A Fund.</w:t>
      </w:r>
    </w:p>
    <w:p w:rsidR="007F667F" w:rsidRPr="007F667F"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sidRPr="007F667F">
        <w:rPr>
          <w:rFonts w:ascii="Tahoma" w:eastAsia="Times New Roman" w:hAnsi="Tahoma" w:cs="Tahoma"/>
          <w:sz w:val="24"/>
          <w:szCs w:val="24"/>
        </w:rPr>
        <w:tab/>
        <w:t>Debit: DB Cash 200.4                                     $100,000</w:t>
      </w:r>
    </w:p>
    <w:p w:rsidR="007F667F" w:rsidRPr="007F667F"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sidRPr="007F667F">
        <w:rPr>
          <w:rFonts w:ascii="Tahoma" w:eastAsia="Times New Roman" w:hAnsi="Tahoma" w:cs="Tahoma"/>
          <w:sz w:val="24"/>
          <w:szCs w:val="24"/>
        </w:rPr>
        <w:tab/>
        <w:t>Cre</w:t>
      </w:r>
      <w:r w:rsidR="00D27EBD">
        <w:rPr>
          <w:rFonts w:ascii="Tahoma" w:eastAsia="Times New Roman" w:hAnsi="Tahoma" w:cs="Tahoma"/>
          <w:sz w:val="24"/>
          <w:szCs w:val="24"/>
        </w:rPr>
        <w:t xml:space="preserve">dit: Due to Other Funds </w:t>
      </w:r>
      <w:proofErr w:type="gramStart"/>
      <w:r w:rsidR="00D27EBD">
        <w:rPr>
          <w:rFonts w:ascii="Tahoma" w:eastAsia="Times New Roman" w:hAnsi="Tahoma" w:cs="Tahoma"/>
          <w:sz w:val="24"/>
          <w:szCs w:val="24"/>
        </w:rPr>
        <w:t>630.4</w:t>
      </w:r>
      <w:r w:rsidR="00D27EBD">
        <w:rPr>
          <w:rFonts w:ascii="Tahoma" w:eastAsia="Times New Roman" w:hAnsi="Tahoma" w:cs="Tahoma"/>
          <w:sz w:val="24"/>
          <w:szCs w:val="24"/>
        </w:rPr>
        <w:tab/>
      </w:r>
      <w:r w:rsidR="00D27EBD">
        <w:rPr>
          <w:rFonts w:ascii="Tahoma" w:eastAsia="Times New Roman" w:hAnsi="Tahoma" w:cs="Tahoma"/>
          <w:sz w:val="24"/>
          <w:szCs w:val="24"/>
        </w:rPr>
        <w:tab/>
      </w:r>
      <w:r w:rsidR="00D27EBD">
        <w:rPr>
          <w:rFonts w:ascii="Tahoma" w:eastAsia="Times New Roman" w:hAnsi="Tahoma" w:cs="Tahoma"/>
          <w:sz w:val="24"/>
          <w:szCs w:val="24"/>
        </w:rPr>
        <w:tab/>
      </w:r>
      <w:r w:rsidRPr="007F667F">
        <w:rPr>
          <w:rFonts w:ascii="Tahoma" w:eastAsia="Times New Roman" w:hAnsi="Tahoma" w:cs="Tahoma"/>
          <w:sz w:val="24"/>
          <w:szCs w:val="24"/>
        </w:rPr>
        <w:t>$100,000</w:t>
      </w:r>
      <w:proofErr w:type="gramEnd"/>
    </w:p>
    <w:p w:rsidR="007F667F" w:rsidRPr="007F667F"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sidRPr="007F667F">
        <w:rPr>
          <w:rFonts w:ascii="Tahoma" w:eastAsia="Times New Roman" w:hAnsi="Tahoma" w:cs="Tahoma"/>
          <w:sz w:val="24"/>
          <w:szCs w:val="24"/>
        </w:rPr>
        <w:tab/>
        <w:t xml:space="preserve">Debit: Due </w:t>
      </w:r>
      <w:proofErr w:type="gramStart"/>
      <w:r w:rsidRPr="007F667F">
        <w:rPr>
          <w:rFonts w:ascii="Tahoma" w:eastAsia="Times New Roman" w:hAnsi="Tahoma" w:cs="Tahoma"/>
          <w:sz w:val="24"/>
          <w:szCs w:val="24"/>
        </w:rPr>
        <w:t>From</w:t>
      </w:r>
      <w:proofErr w:type="gramEnd"/>
      <w:r w:rsidRPr="007F667F">
        <w:rPr>
          <w:rFonts w:ascii="Tahoma" w:eastAsia="Times New Roman" w:hAnsi="Tahoma" w:cs="Tahoma"/>
          <w:sz w:val="24"/>
          <w:szCs w:val="24"/>
        </w:rPr>
        <w:t xml:space="preserve"> Other Funds A 391.1</w:t>
      </w:r>
      <w:r w:rsidRPr="007F667F">
        <w:rPr>
          <w:rFonts w:ascii="Tahoma" w:eastAsia="Times New Roman" w:hAnsi="Tahoma" w:cs="Tahoma"/>
          <w:sz w:val="24"/>
          <w:szCs w:val="24"/>
        </w:rPr>
        <w:tab/>
        <w:t xml:space="preserve">       </w:t>
      </w:r>
      <w:r w:rsidR="00D27EBD">
        <w:rPr>
          <w:rFonts w:ascii="Tahoma" w:eastAsia="Times New Roman" w:hAnsi="Tahoma" w:cs="Tahoma"/>
          <w:sz w:val="24"/>
          <w:szCs w:val="24"/>
        </w:rPr>
        <w:t xml:space="preserve">  </w:t>
      </w:r>
      <w:r w:rsidRPr="007F667F">
        <w:rPr>
          <w:rFonts w:ascii="Tahoma" w:eastAsia="Times New Roman" w:hAnsi="Tahoma" w:cs="Tahoma"/>
          <w:sz w:val="24"/>
          <w:szCs w:val="24"/>
        </w:rPr>
        <w:t>$100,000</w:t>
      </w:r>
    </w:p>
    <w:p w:rsidR="007F667F" w:rsidRPr="007F667F"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sidRPr="007F667F">
        <w:rPr>
          <w:rFonts w:ascii="Tahoma" w:eastAsia="Times New Roman" w:hAnsi="Tahoma" w:cs="Tahoma"/>
          <w:sz w:val="24"/>
          <w:szCs w:val="24"/>
        </w:rPr>
        <w:tab/>
        <w:t xml:space="preserve">Credit: A General </w:t>
      </w:r>
      <w:proofErr w:type="gramStart"/>
      <w:r w:rsidRPr="007F667F">
        <w:rPr>
          <w:rFonts w:ascii="Tahoma" w:eastAsia="Times New Roman" w:hAnsi="Tahoma" w:cs="Tahoma"/>
          <w:sz w:val="24"/>
          <w:szCs w:val="24"/>
        </w:rPr>
        <w:t>Cash  200.1</w:t>
      </w:r>
      <w:proofErr w:type="gramEnd"/>
      <w:r w:rsidRPr="007F667F">
        <w:rPr>
          <w:rFonts w:ascii="Tahoma" w:eastAsia="Times New Roman" w:hAnsi="Tahoma" w:cs="Tahoma"/>
          <w:sz w:val="24"/>
          <w:szCs w:val="24"/>
        </w:rPr>
        <w:tab/>
      </w:r>
      <w:r w:rsidRPr="007F667F">
        <w:rPr>
          <w:rFonts w:ascii="Tahoma" w:eastAsia="Times New Roman" w:hAnsi="Tahoma" w:cs="Tahoma"/>
          <w:sz w:val="24"/>
          <w:szCs w:val="24"/>
        </w:rPr>
        <w:tab/>
      </w:r>
      <w:r w:rsidRPr="007F667F">
        <w:rPr>
          <w:rFonts w:ascii="Tahoma" w:eastAsia="Times New Roman" w:hAnsi="Tahoma" w:cs="Tahoma"/>
          <w:sz w:val="24"/>
          <w:szCs w:val="24"/>
        </w:rPr>
        <w:tab/>
        <w:t>$100,000</w:t>
      </w:r>
    </w:p>
    <w:p w:rsidR="007F667F" w:rsidRPr="007F667F" w:rsidRDefault="007F667F" w:rsidP="007F667F">
      <w:pPr>
        <w:spacing w:before="100" w:beforeAutospacing="1" w:after="100" w:afterAutospacing="1" w:line="240" w:lineRule="auto"/>
        <w:ind w:firstLine="720"/>
        <w:jc w:val="both"/>
        <w:rPr>
          <w:rFonts w:ascii="Tahoma" w:eastAsia="Times New Roman" w:hAnsi="Tahoma" w:cs="Tahoma"/>
          <w:sz w:val="24"/>
          <w:szCs w:val="24"/>
        </w:rPr>
      </w:pPr>
    </w:p>
    <w:p w:rsidR="007F667F"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sidRPr="007F667F">
        <w:rPr>
          <w:rFonts w:ascii="Tahoma" w:eastAsia="Times New Roman" w:hAnsi="Tahoma" w:cs="Tahoma"/>
          <w:sz w:val="24"/>
          <w:szCs w:val="24"/>
        </w:rPr>
        <w:t>Moneys temporarily advanced pursuant to this section shall be repaid to the fund from which they were advanced as soon as available but in no event later than the last day of the fiscal year.</w:t>
      </w:r>
    </w:p>
    <w:p w:rsidR="007F667F" w:rsidRPr="008F1E69" w:rsidRDefault="007F667F" w:rsidP="007F667F">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7F667F" w:rsidRPr="008F1E69" w:rsidRDefault="007F667F" w:rsidP="007F667F">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7F667F" w:rsidRDefault="007F667F" w:rsidP="007F667F">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7F667F" w:rsidRDefault="007F667F" w:rsidP="007F667F">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7F667F" w:rsidRPr="008F1E69" w:rsidRDefault="007F667F" w:rsidP="007F667F">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7F667F" w:rsidRDefault="007F667F" w:rsidP="007F667F">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7F667F" w:rsidRDefault="007F667F" w:rsidP="007F667F">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Councilwoman Melanie L. O’Neil</w:t>
      </w:r>
      <w:r>
        <w:rPr>
          <w:rFonts w:ascii="Tahoma" w:eastAsia="Times New Roman" w:hAnsi="Tahoma" w:cs="Tahoma"/>
          <w:sz w:val="24"/>
          <w:szCs w:val="24"/>
        </w:rPr>
        <w:tab/>
      </w:r>
      <w:r>
        <w:rPr>
          <w:rFonts w:ascii="Tahoma" w:eastAsia="Times New Roman" w:hAnsi="Tahoma" w:cs="Tahoma"/>
          <w:sz w:val="24"/>
          <w:szCs w:val="24"/>
        </w:rPr>
        <w:tab/>
        <w:t>Aye</w:t>
      </w:r>
    </w:p>
    <w:p w:rsidR="008D08F3" w:rsidRDefault="007F667F" w:rsidP="007F667F">
      <w:pPr>
        <w:spacing w:before="100" w:beforeAutospacing="1" w:after="100" w:afterAutospacing="1" w:line="240" w:lineRule="auto"/>
        <w:jc w:val="both"/>
        <w:rPr>
          <w:rFonts w:ascii="Tahoma" w:eastAsia="Times New Roman" w:hAnsi="Tahoma" w:cs="Tahoma"/>
          <w:b/>
          <w:bCs/>
          <w:color w:val="000000"/>
          <w:sz w:val="24"/>
          <w:szCs w:val="24"/>
        </w:rPr>
      </w:pPr>
      <w:r>
        <w:rPr>
          <w:rFonts w:ascii="Tahoma" w:eastAsia="Times New Roman" w:hAnsi="Tahoma" w:cs="Tahoma"/>
          <w:b/>
          <w:bCs/>
          <w:color w:val="000000"/>
          <w:sz w:val="24"/>
          <w:szCs w:val="24"/>
        </w:rPr>
        <w:tab/>
      </w:r>
    </w:p>
    <w:p w:rsidR="00673A7D" w:rsidRPr="008F1E69" w:rsidRDefault="00673A7D" w:rsidP="008D08F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673A7D" w:rsidRPr="008F1E69" w:rsidRDefault="00EB7AAE" w:rsidP="00673A7D">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 xml:space="preserve">RESOLUTION </w:t>
      </w:r>
      <w:r w:rsidR="00550A37">
        <w:rPr>
          <w:rFonts w:ascii="Tahoma" w:eastAsia="Times New Roman" w:hAnsi="Tahoma" w:cs="Tahoma"/>
          <w:b/>
          <w:bCs/>
          <w:color w:val="000000"/>
          <w:sz w:val="24"/>
          <w:szCs w:val="24"/>
        </w:rPr>
        <w:t>#9</w:t>
      </w:r>
      <w:r w:rsidR="007F667F">
        <w:rPr>
          <w:rFonts w:ascii="Tahoma" w:eastAsia="Times New Roman" w:hAnsi="Tahoma" w:cs="Tahoma"/>
          <w:b/>
          <w:bCs/>
          <w:color w:val="000000"/>
          <w:sz w:val="24"/>
          <w:szCs w:val="24"/>
        </w:rPr>
        <w:t>7</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Councilman</w:t>
      </w:r>
      <w:r w:rsidR="007F667F">
        <w:rPr>
          <w:rFonts w:ascii="Tahoma" w:eastAsia="Times New Roman" w:hAnsi="Tahoma" w:cs="Tahoma"/>
          <w:color w:val="000000"/>
          <w:sz w:val="24"/>
          <w:szCs w:val="24"/>
        </w:rPr>
        <w:t xml:space="preserve"> </w:t>
      </w:r>
      <w:proofErr w:type="spellStart"/>
      <w:r w:rsidR="007F667F">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seconded by Council</w:t>
      </w:r>
      <w:r w:rsidR="008561DC">
        <w:rPr>
          <w:rFonts w:ascii="Tahoma" w:eastAsia="Times New Roman" w:hAnsi="Tahoma" w:cs="Tahoma"/>
          <w:color w:val="000000"/>
          <w:sz w:val="24"/>
          <w:szCs w:val="24"/>
        </w:rPr>
        <w:t xml:space="preserve">woman </w:t>
      </w:r>
      <w:proofErr w:type="spellStart"/>
      <w:r w:rsidR="008561DC">
        <w:rPr>
          <w:rFonts w:ascii="Tahoma" w:eastAsia="Times New Roman" w:hAnsi="Tahoma" w:cs="Tahoma"/>
          <w:color w:val="000000"/>
          <w:sz w:val="24"/>
          <w:szCs w:val="24"/>
        </w:rPr>
        <w:t>Yand</w:t>
      </w:r>
      <w:r>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31643C">
        <w:rPr>
          <w:rFonts w:ascii="Tahoma" w:eastAsia="Times New Roman" w:hAnsi="Tahoma" w:cs="Tahoma"/>
          <w:color w:val="000000"/>
          <w:sz w:val="24"/>
          <w:szCs w:val="24"/>
        </w:rPr>
        <w:t xml:space="preserve">   </w:t>
      </w:r>
      <w:r w:rsidR="001C0BD9">
        <w:rPr>
          <w:rFonts w:ascii="Tahoma" w:eastAsia="Times New Roman" w:hAnsi="Tahoma" w:cs="Tahoma"/>
          <w:color w:val="000000"/>
          <w:sz w:val="24"/>
          <w:szCs w:val="24"/>
        </w:rPr>
        <w:t>41,420.62</w:t>
      </w:r>
      <w:r>
        <w:rPr>
          <w:rFonts w:ascii="Tahoma" w:eastAsia="Times New Roman" w:hAnsi="Tahoma" w:cs="Tahoma"/>
          <w:color w:val="000000"/>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31643C">
        <w:rPr>
          <w:rFonts w:ascii="Tahoma" w:eastAsia="Times New Roman" w:hAnsi="Tahoma" w:cs="Tahoma"/>
          <w:color w:val="000000"/>
          <w:sz w:val="24"/>
          <w:szCs w:val="24"/>
        </w:rPr>
        <w:t xml:space="preserve">        </w:t>
      </w:r>
      <w:r w:rsidR="00BC5DC4">
        <w:rPr>
          <w:rFonts w:ascii="Tahoma" w:eastAsia="Times New Roman" w:hAnsi="Tahoma" w:cs="Tahoma"/>
          <w:color w:val="000000"/>
          <w:sz w:val="24"/>
          <w:szCs w:val="24"/>
        </w:rPr>
        <w:t>14,585.69</w:t>
      </w:r>
      <w:r w:rsidR="0031643C">
        <w:rPr>
          <w:rFonts w:ascii="Tahoma" w:eastAsia="Times New Roman" w:hAnsi="Tahoma" w:cs="Tahoma"/>
          <w:color w:val="000000"/>
          <w:sz w:val="24"/>
          <w:szCs w:val="24"/>
        </w:rPr>
        <w:t xml:space="preserve"> </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31643C">
        <w:rPr>
          <w:rFonts w:ascii="Tahoma" w:eastAsia="Times New Roman" w:hAnsi="Tahoma" w:cs="Tahoma"/>
          <w:color w:val="000000"/>
          <w:sz w:val="24"/>
          <w:szCs w:val="24"/>
        </w:rPr>
        <w:t xml:space="preserve">    </w:t>
      </w:r>
      <w:r w:rsidR="00BC5DC4">
        <w:rPr>
          <w:rFonts w:ascii="Tahoma" w:eastAsia="Times New Roman" w:hAnsi="Tahoma" w:cs="Tahoma"/>
          <w:color w:val="000000"/>
          <w:sz w:val="24"/>
          <w:szCs w:val="24"/>
        </w:rPr>
        <w:t>30,307.14</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DB - </w:t>
      </w:r>
      <w:r w:rsidR="0031643C">
        <w:rPr>
          <w:rFonts w:ascii="Tahoma" w:eastAsia="Times New Roman" w:hAnsi="Tahoma" w:cs="Tahoma"/>
          <w:color w:val="000000"/>
          <w:sz w:val="24"/>
          <w:szCs w:val="24"/>
        </w:rPr>
        <w:t xml:space="preserve">      </w:t>
      </w:r>
      <w:r w:rsidR="00BC5DC4">
        <w:rPr>
          <w:rFonts w:ascii="Tahoma" w:eastAsia="Times New Roman" w:hAnsi="Tahoma" w:cs="Tahoma"/>
          <w:color w:val="000000"/>
          <w:sz w:val="24"/>
          <w:szCs w:val="24"/>
        </w:rPr>
        <w:t>3,881.32</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SS1 -     </w:t>
      </w:r>
      <w:r>
        <w:rPr>
          <w:rFonts w:ascii="Tahoma" w:eastAsia="Times New Roman" w:hAnsi="Tahoma" w:cs="Tahoma"/>
          <w:color w:val="000000"/>
          <w:sz w:val="24"/>
          <w:szCs w:val="24"/>
        </w:rPr>
        <w:t xml:space="preserve"> </w:t>
      </w:r>
      <w:r w:rsidR="00BC5DC4">
        <w:rPr>
          <w:rFonts w:ascii="Tahoma" w:eastAsia="Times New Roman" w:hAnsi="Tahoma" w:cs="Tahoma"/>
          <w:color w:val="000000"/>
          <w:sz w:val="24"/>
          <w:szCs w:val="24"/>
        </w:rPr>
        <w:t>8,675.05</w:t>
      </w:r>
    </w:p>
    <w:p w:rsidR="00BA0F41" w:rsidRDefault="00673A7D" w:rsidP="00BA0F41">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2 - </w:t>
      </w:r>
      <w:r>
        <w:rPr>
          <w:rFonts w:ascii="Tahoma" w:eastAsia="Times New Roman" w:hAnsi="Tahoma" w:cs="Tahoma"/>
          <w:color w:val="000000"/>
          <w:sz w:val="24"/>
          <w:szCs w:val="24"/>
        </w:rPr>
        <w:t xml:space="preserve">        </w:t>
      </w:r>
      <w:r w:rsidR="00BC5DC4">
        <w:rPr>
          <w:rFonts w:ascii="Tahoma" w:eastAsia="Times New Roman" w:hAnsi="Tahoma" w:cs="Tahoma"/>
          <w:color w:val="000000"/>
          <w:sz w:val="24"/>
          <w:szCs w:val="24"/>
        </w:rPr>
        <w:t>56.81</w:t>
      </w:r>
    </w:p>
    <w:p w:rsidR="00673A7D" w:rsidRDefault="00673A7D" w:rsidP="00673A7D">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4 - </w:t>
      </w:r>
      <w:r>
        <w:rPr>
          <w:rFonts w:ascii="Tahoma" w:eastAsia="Times New Roman" w:hAnsi="Tahoma" w:cs="Tahoma"/>
          <w:color w:val="000000"/>
          <w:sz w:val="24"/>
          <w:szCs w:val="24"/>
        </w:rPr>
        <w:t xml:space="preserve">        </w:t>
      </w:r>
      <w:r w:rsidR="00BC5DC4">
        <w:rPr>
          <w:rFonts w:ascii="Tahoma" w:eastAsia="Times New Roman" w:hAnsi="Tahoma" w:cs="Tahoma"/>
          <w:color w:val="000000"/>
          <w:sz w:val="24"/>
          <w:szCs w:val="24"/>
        </w:rPr>
        <w:t>33.04</w:t>
      </w:r>
    </w:p>
    <w:p w:rsidR="008D08F3" w:rsidRDefault="008D08F3" w:rsidP="00673A7D">
      <w:pPr>
        <w:spacing w:before="100" w:beforeAutospacing="1" w:after="100" w:afterAutospacing="1" w:line="240" w:lineRule="auto"/>
        <w:rPr>
          <w:rFonts w:ascii="Tahoma" w:eastAsia="Times New Roman" w:hAnsi="Tahoma" w:cs="Tahoma"/>
          <w:b/>
          <w:bCs/>
          <w:sz w:val="24"/>
          <w:szCs w:val="24"/>
        </w:rPr>
      </w:pPr>
    </w:p>
    <w:p w:rsidR="00673A7D" w:rsidRPr="008F1E69" w:rsidRDefault="00673A7D" w:rsidP="00673A7D">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lastRenderedPageBreak/>
        <w:t>Roll Call Vote:</w:t>
      </w:r>
      <w:r w:rsidRPr="008F1E69">
        <w:rPr>
          <w:rFonts w:ascii="Tahoma" w:eastAsia="Times New Roman" w:hAnsi="Tahoma" w:cs="Tahoma"/>
          <w:sz w:val="24"/>
          <w:szCs w:val="24"/>
        </w:rPr>
        <w:t xml:space="preserve"> </w:t>
      </w:r>
    </w:p>
    <w:p w:rsidR="00673A7D" w:rsidRPr="008F1E69" w:rsidRDefault="00673A7D" w:rsidP="00673A7D">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F70243" w:rsidRPr="008F1E69"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Councilwoman Melanie L. O’Neil</w:t>
      </w:r>
      <w:r>
        <w:rPr>
          <w:rFonts w:ascii="Tahoma" w:eastAsia="Times New Roman" w:hAnsi="Tahoma" w:cs="Tahoma"/>
          <w:sz w:val="24"/>
          <w:szCs w:val="24"/>
        </w:rPr>
        <w:tab/>
      </w:r>
      <w:r>
        <w:rPr>
          <w:rFonts w:ascii="Tahoma" w:eastAsia="Times New Roman" w:hAnsi="Tahoma" w:cs="Tahoma"/>
          <w:sz w:val="24"/>
          <w:szCs w:val="24"/>
        </w:rPr>
        <w:tab/>
        <w:t>Aye</w:t>
      </w:r>
    </w:p>
    <w:p w:rsidR="008D08F3" w:rsidRDefault="008D08F3" w:rsidP="00292181">
      <w:pPr>
        <w:spacing w:before="100" w:beforeAutospacing="1" w:after="100" w:afterAutospacing="1" w:line="240" w:lineRule="auto"/>
        <w:ind w:firstLine="720"/>
        <w:jc w:val="both"/>
        <w:rPr>
          <w:rFonts w:ascii="Tahoma" w:eastAsia="Times New Roman" w:hAnsi="Tahoma" w:cs="Tahoma"/>
          <w:bCs/>
          <w:color w:val="000000"/>
          <w:sz w:val="24"/>
          <w:szCs w:val="24"/>
          <w:u w:val="single"/>
        </w:rPr>
      </w:pPr>
    </w:p>
    <w:p w:rsidR="000B68A6" w:rsidRDefault="000B68A6" w:rsidP="00292181">
      <w:pPr>
        <w:spacing w:before="100" w:beforeAutospacing="1" w:after="100" w:afterAutospacing="1" w:line="240" w:lineRule="auto"/>
        <w:ind w:firstLine="720"/>
        <w:jc w:val="both"/>
        <w:rPr>
          <w:rFonts w:ascii="Tahoma" w:eastAsia="Times New Roman" w:hAnsi="Tahoma" w:cs="Tahoma"/>
          <w:bCs/>
          <w:color w:val="000000"/>
          <w:sz w:val="24"/>
          <w:szCs w:val="24"/>
          <w:u w:val="single"/>
        </w:rPr>
      </w:pPr>
      <w:r>
        <w:rPr>
          <w:rFonts w:ascii="Tahoma" w:eastAsia="Times New Roman" w:hAnsi="Tahoma" w:cs="Tahoma"/>
          <w:bCs/>
          <w:color w:val="000000"/>
          <w:sz w:val="24"/>
          <w:szCs w:val="24"/>
          <w:u w:val="single"/>
        </w:rPr>
        <w:t>CORRESPONDENCE</w:t>
      </w:r>
    </w:p>
    <w:p w:rsidR="00D672F1" w:rsidRDefault="00D672F1" w:rsidP="00292181">
      <w:pPr>
        <w:spacing w:before="100" w:beforeAutospacing="1" w:after="100" w:afterAutospacing="1" w:line="240" w:lineRule="auto"/>
        <w:ind w:firstLine="720"/>
        <w:jc w:val="both"/>
        <w:rPr>
          <w:rFonts w:ascii="Tahoma" w:eastAsia="Times New Roman" w:hAnsi="Tahoma" w:cs="Tahoma"/>
          <w:bCs/>
          <w:color w:val="000000"/>
          <w:sz w:val="24"/>
          <w:szCs w:val="24"/>
        </w:rPr>
      </w:pPr>
      <w:r>
        <w:rPr>
          <w:rFonts w:ascii="Tahoma" w:eastAsia="Times New Roman" w:hAnsi="Tahoma" w:cs="Tahoma"/>
          <w:bCs/>
          <w:color w:val="000000"/>
          <w:sz w:val="24"/>
          <w:szCs w:val="24"/>
        </w:rPr>
        <w:t>The 2</w:t>
      </w:r>
      <w:r w:rsidRPr="00D672F1">
        <w:rPr>
          <w:rFonts w:ascii="Tahoma" w:eastAsia="Times New Roman" w:hAnsi="Tahoma" w:cs="Tahoma"/>
          <w:bCs/>
          <w:color w:val="000000"/>
          <w:sz w:val="24"/>
          <w:szCs w:val="24"/>
          <w:vertAlign w:val="superscript"/>
        </w:rPr>
        <w:t>nd</w:t>
      </w:r>
      <w:r>
        <w:rPr>
          <w:rFonts w:ascii="Tahoma" w:eastAsia="Times New Roman" w:hAnsi="Tahoma" w:cs="Tahoma"/>
          <w:bCs/>
          <w:color w:val="000000"/>
          <w:sz w:val="24"/>
          <w:szCs w:val="24"/>
        </w:rPr>
        <w:t xml:space="preserve"> installment of the 2</w:t>
      </w:r>
      <w:r w:rsidRPr="00D672F1">
        <w:rPr>
          <w:rFonts w:ascii="Tahoma" w:eastAsia="Times New Roman" w:hAnsi="Tahoma" w:cs="Tahoma"/>
          <w:bCs/>
          <w:color w:val="000000"/>
          <w:sz w:val="24"/>
          <w:szCs w:val="24"/>
          <w:vertAlign w:val="superscript"/>
        </w:rPr>
        <w:t>nd</w:t>
      </w:r>
      <w:r w:rsidR="00517FA6">
        <w:rPr>
          <w:rFonts w:ascii="Tahoma" w:eastAsia="Times New Roman" w:hAnsi="Tahoma" w:cs="Tahoma"/>
          <w:bCs/>
          <w:color w:val="000000"/>
          <w:sz w:val="24"/>
          <w:szCs w:val="24"/>
        </w:rPr>
        <w:t xml:space="preserve"> quarter </w:t>
      </w:r>
      <w:r>
        <w:rPr>
          <w:rFonts w:ascii="Tahoma" w:eastAsia="Times New Roman" w:hAnsi="Tahoma" w:cs="Tahoma"/>
          <w:bCs/>
          <w:color w:val="000000"/>
          <w:sz w:val="24"/>
          <w:szCs w:val="24"/>
        </w:rPr>
        <w:t>sales tax was received in the amount of $113,767.06.</w:t>
      </w:r>
    </w:p>
    <w:p w:rsidR="00D672F1" w:rsidRDefault="00D672F1" w:rsidP="00292181">
      <w:pPr>
        <w:spacing w:before="100" w:beforeAutospacing="1" w:after="100" w:afterAutospacing="1" w:line="240" w:lineRule="auto"/>
        <w:ind w:firstLine="720"/>
        <w:jc w:val="both"/>
        <w:rPr>
          <w:rFonts w:ascii="Tahoma" w:eastAsia="Times New Roman" w:hAnsi="Tahoma" w:cs="Tahoma"/>
          <w:bCs/>
          <w:color w:val="000000"/>
          <w:sz w:val="24"/>
          <w:szCs w:val="24"/>
        </w:rPr>
      </w:pPr>
      <w:r>
        <w:rPr>
          <w:rFonts w:ascii="Tahoma" w:eastAsia="Times New Roman" w:hAnsi="Tahoma" w:cs="Tahoma"/>
          <w:bCs/>
          <w:color w:val="000000"/>
          <w:sz w:val="24"/>
          <w:szCs w:val="24"/>
        </w:rPr>
        <w:t>Kirkland was listed 6</w:t>
      </w:r>
      <w:r w:rsidRPr="00D672F1">
        <w:rPr>
          <w:rFonts w:ascii="Tahoma" w:eastAsia="Times New Roman" w:hAnsi="Tahoma" w:cs="Tahoma"/>
          <w:bCs/>
          <w:color w:val="000000"/>
          <w:sz w:val="24"/>
          <w:szCs w:val="24"/>
          <w:vertAlign w:val="superscript"/>
        </w:rPr>
        <w:t>th</w:t>
      </w:r>
      <w:r>
        <w:rPr>
          <w:rFonts w:ascii="Tahoma" w:eastAsia="Times New Roman" w:hAnsi="Tahoma" w:cs="Tahoma"/>
          <w:bCs/>
          <w:color w:val="000000"/>
          <w:sz w:val="24"/>
          <w:szCs w:val="24"/>
        </w:rPr>
        <w:t xml:space="preserve"> in the nation for the Safest Communities.</w:t>
      </w:r>
    </w:p>
    <w:p w:rsidR="00D672F1" w:rsidRDefault="00230756" w:rsidP="00292181">
      <w:pPr>
        <w:spacing w:before="100" w:beforeAutospacing="1" w:after="100" w:afterAutospacing="1" w:line="240" w:lineRule="auto"/>
        <w:ind w:firstLine="720"/>
        <w:jc w:val="both"/>
        <w:rPr>
          <w:rFonts w:ascii="Tahoma" w:eastAsia="Times New Roman" w:hAnsi="Tahoma" w:cs="Tahoma"/>
          <w:bCs/>
          <w:color w:val="000000"/>
          <w:sz w:val="24"/>
          <w:szCs w:val="24"/>
        </w:rPr>
      </w:pPr>
      <w:r>
        <w:rPr>
          <w:rFonts w:ascii="Tahoma" w:eastAsia="Times New Roman" w:hAnsi="Tahoma" w:cs="Tahoma"/>
          <w:bCs/>
          <w:color w:val="000000"/>
          <w:sz w:val="24"/>
          <w:szCs w:val="24"/>
        </w:rPr>
        <w:t>A letter of resignation was received from Scott Bush, part time police officer.</w:t>
      </w:r>
    </w:p>
    <w:p w:rsidR="008D08F3" w:rsidRDefault="008D08F3" w:rsidP="00292181">
      <w:pPr>
        <w:spacing w:before="100" w:beforeAutospacing="1" w:after="100" w:afterAutospacing="1" w:line="240" w:lineRule="auto"/>
        <w:ind w:firstLine="720"/>
        <w:jc w:val="both"/>
        <w:rPr>
          <w:rFonts w:ascii="Tahoma" w:eastAsia="Times New Roman" w:hAnsi="Tahoma" w:cs="Tahoma"/>
          <w:b/>
          <w:bCs/>
          <w:color w:val="000000"/>
          <w:sz w:val="24"/>
          <w:szCs w:val="24"/>
        </w:rPr>
      </w:pPr>
    </w:p>
    <w:p w:rsidR="00292181" w:rsidRPr="008F1E69" w:rsidRDefault="00230756" w:rsidP="00292181">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#98</w:t>
      </w:r>
    </w:p>
    <w:p w:rsidR="00292181" w:rsidRPr="008F1E69" w:rsidRDefault="00292181" w:rsidP="0029218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245736">
        <w:rPr>
          <w:rFonts w:ascii="Tahoma" w:eastAsia="Times New Roman" w:hAnsi="Tahoma" w:cs="Tahoma"/>
          <w:color w:val="000000"/>
          <w:sz w:val="24"/>
          <w:szCs w:val="24"/>
        </w:rPr>
        <w:t xml:space="preserve">n motion by Councilman </w:t>
      </w:r>
      <w:proofErr w:type="spellStart"/>
      <w:r w:rsidR="008665B4">
        <w:rPr>
          <w:rFonts w:ascii="Tahoma" w:eastAsia="Times New Roman" w:hAnsi="Tahoma" w:cs="Tahoma"/>
          <w:color w:val="000000"/>
          <w:sz w:val="24"/>
          <w:szCs w:val="24"/>
        </w:rPr>
        <w:t>Colarusso</w:t>
      </w:r>
      <w:proofErr w:type="spellEnd"/>
      <w:r w:rsidR="00245736">
        <w:rPr>
          <w:rFonts w:ascii="Tahoma" w:eastAsia="Times New Roman" w:hAnsi="Tahoma" w:cs="Tahoma"/>
          <w:color w:val="000000"/>
          <w:sz w:val="24"/>
          <w:szCs w:val="24"/>
        </w:rPr>
        <w:t xml:space="preserve">, seconded by Councilman </w:t>
      </w:r>
      <w:proofErr w:type="spellStart"/>
      <w:r w:rsidR="00230756">
        <w:rPr>
          <w:rFonts w:ascii="Tahoma" w:eastAsia="Times New Roman" w:hAnsi="Tahoma" w:cs="Tahoma"/>
          <w:color w:val="000000"/>
          <w:sz w:val="24"/>
          <w:szCs w:val="24"/>
        </w:rPr>
        <w:t>Maxam</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292181" w:rsidRDefault="00292181" w:rsidP="0029218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Pr>
          <w:rFonts w:ascii="Tahoma" w:eastAsia="Times New Roman" w:hAnsi="Tahoma" w:cs="Tahoma"/>
          <w:color w:val="000000"/>
          <w:sz w:val="24"/>
          <w:szCs w:val="24"/>
        </w:rPr>
        <w:t>that the Kirkland Town Boar</w:t>
      </w:r>
      <w:r w:rsidR="008561DC">
        <w:rPr>
          <w:rFonts w:ascii="Tahoma" w:eastAsia="Times New Roman" w:hAnsi="Tahoma" w:cs="Tahoma"/>
          <w:color w:val="000000"/>
          <w:sz w:val="24"/>
          <w:szCs w:val="24"/>
        </w:rPr>
        <w:t xml:space="preserve">d </w:t>
      </w:r>
      <w:r w:rsidR="00230756">
        <w:rPr>
          <w:rFonts w:ascii="Tahoma" w:eastAsia="Times New Roman" w:hAnsi="Tahoma" w:cs="Tahoma"/>
          <w:color w:val="000000"/>
          <w:sz w:val="24"/>
          <w:szCs w:val="24"/>
        </w:rPr>
        <w:t>accept the resignation of Scott Bush, part time police officer.</w:t>
      </w:r>
    </w:p>
    <w:p w:rsidR="00292181" w:rsidRPr="008F1E69" w:rsidRDefault="00292181" w:rsidP="00292181">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292181" w:rsidRDefault="00292181" w:rsidP="0029218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F70243" w:rsidRPr="008F1E69" w:rsidRDefault="00F70243" w:rsidP="00F7024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Richard J. </w:t>
      </w:r>
      <w:proofErr w:type="spellStart"/>
      <w:r>
        <w:rPr>
          <w:rFonts w:ascii="Tahoma" w:eastAsia="Times New Roman" w:hAnsi="Tahoma" w:cs="Tahoma"/>
          <w:sz w:val="24"/>
          <w:szCs w:val="24"/>
        </w:rPr>
        <w:t>Maxam</w:t>
      </w:r>
      <w:proofErr w:type="spellEnd"/>
      <w:r>
        <w:rPr>
          <w:rFonts w:ascii="Tahoma" w:eastAsia="Times New Roman" w:hAnsi="Tahoma" w:cs="Tahoma"/>
          <w:sz w:val="24"/>
          <w:szCs w:val="24"/>
        </w:rPr>
        <w:tab/>
      </w:r>
      <w:r>
        <w:rPr>
          <w:rFonts w:ascii="Tahoma" w:eastAsia="Times New Roman" w:hAnsi="Tahoma" w:cs="Tahoma"/>
          <w:sz w:val="24"/>
          <w:szCs w:val="24"/>
        </w:rPr>
        <w:tab/>
        <w:t>Aye</w:t>
      </w:r>
    </w:p>
    <w:p w:rsidR="00F70243" w:rsidRDefault="00F70243"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Councilwoman Melanie L. O’Neil</w:t>
      </w:r>
      <w:r>
        <w:rPr>
          <w:rFonts w:ascii="Tahoma" w:eastAsia="Times New Roman" w:hAnsi="Tahoma" w:cs="Tahoma"/>
          <w:sz w:val="24"/>
          <w:szCs w:val="24"/>
        </w:rPr>
        <w:tab/>
      </w:r>
      <w:r>
        <w:rPr>
          <w:rFonts w:ascii="Tahoma" w:eastAsia="Times New Roman" w:hAnsi="Tahoma" w:cs="Tahoma"/>
          <w:sz w:val="24"/>
          <w:szCs w:val="24"/>
        </w:rPr>
        <w:tab/>
        <w:t>Aye</w:t>
      </w:r>
    </w:p>
    <w:p w:rsidR="008D08F3" w:rsidRDefault="008D08F3" w:rsidP="00F70243">
      <w:pPr>
        <w:spacing w:before="100" w:beforeAutospacing="1" w:after="100" w:afterAutospacing="1" w:line="240" w:lineRule="auto"/>
        <w:jc w:val="both"/>
        <w:rPr>
          <w:rFonts w:ascii="Tahoma" w:eastAsia="Times New Roman" w:hAnsi="Tahoma" w:cs="Tahoma"/>
          <w:sz w:val="24"/>
          <w:szCs w:val="24"/>
        </w:rPr>
      </w:pPr>
      <w:bookmarkStart w:id="2" w:name="_GoBack"/>
      <w:bookmarkEnd w:id="2"/>
    </w:p>
    <w:p w:rsidR="00DF789C" w:rsidRPr="008D08F3" w:rsidRDefault="00DF789C" w:rsidP="00F70243">
      <w:pPr>
        <w:spacing w:before="100" w:beforeAutospacing="1" w:after="100" w:afterAutospacing="1" w:line="240" w:lineRule="auto"/>
        <w:jc w:val="both"/>
        <w:rPr>
          <w:rFonts w:ascii="Tahoma" w:eastAsia="Times New Roman" w:hAnsi="Tahoma" w:cs="Tahoma"/>
          <w:b/>
          <w:sz w:val="24"/>
          <w:szCs w:val="24"/>
        </w:rPr>
      </w:pPr>
      <w:r w:rsidRPr="008D08F3">
        <w:rPr>
          <w:rFonts w:ascii="Tahoma" w:eastAsia="Times New Roman" w:hAnsi="Tahoma" w:cs="Tahoma"/>
          <w:b/>
          <w:sz w:val="24"/>
          <w:szCs w:val="24"/>
        </w:rPr>
        <w:t>2021 Town Budget Workshop</w:t>
      </w:r>
    </w:p>
    <w:p w:rsidR="00517FA6" w:rsidRDefault="00DF789C"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Budget Director Tony </w:t>
      </w:r>
      <w:proofErr w:type="spellStart"/>
      <w:r>
        <w:rPr>
          <w:rFonts w:ascii="Tahoma" w:eastAsia="Times New Roman" w:hAnsi="Tahoma" w:cs="Tahoma"/>
          <w:sz w:val="24"/>
          <w:szCs w:val="24"/>
        </w:rPr>
        <w:t>Arcuri</w:t>
      </w:r>
      <w:proofErr w:type="spellEnd"/>
      <w:r>
        <w:rPr>
          <w:rFonts w:ascii="Tahoma" w:eastAsia="Times New Roman" w:hAnsi="Tahoma" w:cs="Tahoma"/>
          <w:sz w:val="24"/>
          <w:szCs w:val="24"/>
        </w:rPr>
        <w:t xml:space="preserve"> </w:t>
      </w:r>
      <w:r w:rsidR="00922184">
        <w:rPr>
          <w:rFonts w:ascii="Tahoma" w:eastAsia="Times New Roman" w:hAnsi="Tahoma" w:cs="Tahoma"/>
          <w:sz w:val="24"/>
          <w:szCs w:val="24"/>
        </w:rPr>
        <w:t xml:space="preserve">addressed the board with a few minor adjustments to the previous preliminary budget </w:t>
      </w:r>
      <w:r w:rsidR="00517FA6">
        <w:rPr>
          <w:rFonts w:ascii="Tahoma" w:eastAsia="Times New Roman" w:hAnsi="Tahoma" w:cs="Tahoma"/>
          <w:sz w:val="24"/>
          <w:szCs w:val="24"/>
        </w:rPr>
        <w:t>that was handed out</w:t>
      </w:r>
      <w:r w:rsidR="00922184">
        <w:rPr>
          <w:rFonts w:ascii="Tahoma" w:eastAsia="Times New Roman" w:hAnsi="Tahoma" w:cs="Tahoma"/>
          <w:sz w:val="24"/>
          <w:szCs w:val="24"/>
        </w:rPr>
        <w:t xml:space="preserve"> on September 30</w:t>
      </w:r>
      <w:r w:rsidR="00922184" w:rsidRPr="00922184">
        <w:rPr>
          <w:rFonts w:ascii="Tahoma" w:eastAsia="Times New Roman" w:hAnsi="Tahoma" w:cs="Tahoma"/>
          <w:sz w:val="24"/>
          <w:szCs w:val="24"/>
          <w:vertAlign w:val="superscript"/>
        </w:rPr>
        <w:t>th</w:t>
      </w:r>
      <w:r w:rsidR="00922184">
        <w:rPr>
          <w:rFonts w:ascii="Tahoma" w:eastAsia="Times New Roman" w:hAnsi="Tahoma" w:cs="Tahoma"/>
          <w:sz w:val="24"/>
          <w:szCs w:val="24"/>
        </w:rPr>
        <w:t>.</w:t>
      </w:r>
      <w:r w:rsidR="00517FA6">
        <w:rPr>
          <w:rFonts w:ascii="Tahoma" w:eastAsia="Times New Roman" w:hAnsi="Tahoma" w:cs="Tahoma"/>
          <w:sz w:val="24"/>
          <w:szCs w:val="24"/>
        </w:rPr>
        <w:t xml:space="preserve">  All agreed to set a public hearing for the budget on November 9</w:t>
      </w:r>
      <w:r w:rsidR="00517FA6" w:rsidRPr="00517FA6">
        <w:rPr>
          <w:rFonts w:ascii="Tahoma" w:eastAsia="Times New Roman" w:hAnsi="Tahoma" w:cs="Tahoma"/>
          <w:sz w:val="24"/>
          <w:szCs w:val="24"/>
          <w:vertAlign w:val="superscript"/>
        </w:rPr>
        <w:t>th</w:t>
      </w:r>
      <w:r w:rsidR="00517FA6">
        <w:rPr>
          <w:rFonts w:ascii="Tahoma" w:eastAsia="Times New Roman" w:hAnsi="Tahoma" w:cs="Tahoma"/>
          <w:sz w:val="24"/>
          <w:szCs w:val="24"/>
        </w:rPr>
        <w:t xml:space="preserve">.  </w:t>
      </w:r>
    </w:p>
    <w:p w:rsidR="00517FA6" w:rsidRDefault="00517FA6" w:rsidP="00F7024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asked if anything further was to come before the board.  A resident asked about the proposed local law regarding chickens.  Supervisor </w:t>
      </w:r>
      <w:proofErr w:type="spellStart"/>
      <w:r>
        <w:rPr>
          <w:rFonts w:ascii="Tahoma" w:eastAsia="Times New Roman" w:hAnsi="Tahoma" w:cs="Tahoma"/>
          <w:sz w:val="24"/>
          <w:szCs w:val="24"/>
        </w:rPr>
        <w:t>Meelan</w:t>
      </w:r>
      <w:proofErr w:type="spellEnd"/>
      <w:r>
        <w:rPr>
          <w:rFonts w:ascii="Tahoma" w:eastAsia="Times New Roman" w:hAnsi="Tahoma" w:cs="Tahoma"/>
          <w:sz w:val="24"/>
          <w:szCs w:val="24"/>
        </w:rPr>
        <w:t xml:space="preserve"> told her that </w:t>
      </w:r>
      <w:r>
        <w:rPr>
          <w:rFonts w:ascii="Tahoma" w:eastAsia="Times New Roman" w:hAnsi="Tahoma" w:cs="Tahoma"/>
          <w:sz w:val="24"/>
          <w:szCs w:val="24"/>
        </w:rPr>
        <w:lastRenderedPageBreak/>
        <w:t>they are looking over other options and will address the situation sometime in the future when they have more information.</w:t>
      </w:r>
    </w:p>
    <w:p w:rsidR="005C17EB" w:rsidRDefault="008F1E69" w:rsidP="00594FA3">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There being no further business to come before the Town Board, upon motion by Councilman </w:t>
      </w:r>
      <w:proofErr w:type="spellStart"/>
      <w:r w:rsidR="00517FA6">
        <w:rPr>
          <w:rFonts w:ascii="Tahoma" w:eastAsia="Times New Roman" w:hAnsi="Tahoma" w:cs="Tahoma"/>
          <w:color w:val="000000"/>
          <w:sz w:val="24"/>
          <w:szCs w:val="24"/>
        </w:rPr>
        <w:t>Colarusso</w:t>
      </w:r>
      <w:proofErr w:type="spellEnd"/>
      <w:r w:rsidR="00225B7B">
        <w:rPr>
          <w:rFonts w:ascii="Tahoma" w:eastAsia="Times New Roman" w:hAnsi="Tahoma" w:cs="Tahoma"/>
          <w:color w:val="000000"/>
          <w:sz w:val="24"/>
          <w:szCs w:val="24"/>
        </w:rPr>
        <w:t>, seconded by Council</w:t>
      </w:r>
      <w:r w:rsidR="00517FA6">
        <w:rPr>
          <w:rFonts w:ascii="Tahoma" w:eastAsia="Times New Roman" w:hAnsi="Tahoma" w:cs="Tahoma"/>
          <w:color w:val="000000"/>
          <w:sz w:val="24"/>
          <w:szCs w:val="24"/>
        </w:rPr>
        <w:t>wo</w:t>
      </w:r>
      <w:r w:rsidR="001D7604">
        <w:rPr>
          <w:rFonts w:ascii="Tahoma" w:eastAsia="Times New Roman" w:hAnsi="Tahoma" w:cs="Tahoma"/>
          <w:color w:val="000000"/>
          <w:sz w:val="24"/>
          <w:szCs w:val="24"/>
        </w:rPr>
        <w:t>man O’Neil</w:t>
      </w:r>
      <w:r w:rsidR="008A63A4">
        <w:rPr>
          <w:rFonts w:ascii="Tahoma" w:eastAsia="Times New Roman" w:hAnsi="Tahoma" w:cs="Tahoma"/>
          <w:color w:val="000000"/>
          <w:sz w:val="24"/>
          <w:szCs w:val="24"/>
        </w:rPr>
        <w:t>, t</w:t>
      </w:r>
      <w:r w:rsidR="00A30D4C">
        <w:rPr>
          <w:rFonts w:ascii="Tahoma" w:eastAsia="Times New Roman" w:hAnsi="Tahoma" w:cs="Tahoma"/>
          <w:color w:val="000000"/>
          <w:sz w:val="24"/>
          <w:szCs w:val="24"/>
        </w:rPr>
        <w:t xml:space="preserve">he meeting was adjourned at </w:t>
      </w:r>
      <w:r w:rsidR="00EE48BB">
        <w:rPr>
          <w:rFonts w:ascii="Tahoma" w:eastAsia="Times New Roman" w:hAnsi="Tahoma" w:cs="Tahoma"/>
          <w:color w:val="000000"/>
          <w:sz w:val="24"/>
          <w:szCs w:val="24"/>
        </w:rPr>
        <w:t>7:</w:t>
      </w:r>
      <w:r w:rsidR="00517FA6">
        <w:rPr>
          <w:rFonts w:ascii="Tahoma" w:eastAsia="Times New Roman" w:hAnsi="Tahoma" w:cs="Tahoma"/>
          <w:color w:val="000000"/>
          <w:sz w:val="24"/>
          <w:szCs w:val="24"/>
        </w:rPr>
        <w:t>27</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7D7FC5" w:rsidRDefault="007D7FC5" w:rsidP="00594FA3">
      <w:pPr>
        <w:spacing w:before="100" w:beforeAutospacing="1" w:after="100" w:afterAutospacing="1" w:line="240" w:lineRule="auto"/>
        <w:jc w:val="both"/>
        <w:rPr>
          <w:rFonts w:ascii="Tahoma" w:eastAsia="Times New Roman" w:hAnsi="Tahoma" w:cs="Tahoma"/>
          <w:sz w:val="24"/>
          <w:szCs w:val="24"/>
        </w:rPr>
      </w:pPr>
    </w:p>
    <w:p w:rsidR="00EE48BB" w:rsidRDefault="00EE48BB" w:rsidP="00594FA3">
      <w:pPr>
        <w:spacing w:before="100" w:beforeAutospacing="1" w:after="100" w:afterAutospacing="1" w:line="240" w:lineRule="auto"/>
        <w:jc w:val="both"/>
        <w:rPr>
          <w:rFonts w:ascii="Tahoma" w:eastAsia="Times New Roman" w:hAnsi="Tahoma" w:cs="Tahoma"/>
          <w:sz w:val="24"/>
          <w:szCs w:val="24"/>
        </w:rPr>
      </w:pPr>
    </w:p>
    <w:p w:rsidR="00EE48BB" w:rsidRDefault="00EE48BB" w:rsidP="00594FA3">
      <w:pPr>
        <w:spacing w:before="100" w:beforeAutospacing="1" w:after="100" w:afterAutospacing="1" w:line="240" w:lineRule="auto"/>
        <w:jc w:val="both"/>
        <w:rPr>
          <w:rFonts w:ascii="Tahoma" w:eastAsia="Times New Roman" w:hAnsi="Tahoma" w:cs="Tahoma"/>
          <w:sz w:val="24"/>
          <w:szCs w:val="24"/>
        </w:rPr>
      </w:pPr>
    </w:p>
    <w:p w:rsidR="00EE48BB" w:rsidRDefault="00EE48BB" w:rsidP="00594FA3">
      <w:pPr>
        <w:spacing w:before="100" w:beforeAutospacing="1" w:after="100" w:afterAutospacing="1" w:line="240" w:lineRule="auto"/>
        <w:jc w:val="both"/>
        <w:rPr>
          <w:rFonts w:ascii="Tahoma" w:eastAsia="Times New Roman" w:hAnsi="Tahoma" w:cs="Tahoma"/>
          <w:sz w:val="24"/>
          <w:szCs w:val="24"/>
        </w:rPr>
      </w:pPr>
    </w:p>
    <w:p w:rsidR="008F1E69" w:rsidRPr="008F1E69" w:rsidRDefault="00550A37" w:rsidP="002742AC">
      <w:pPr>
        <w:spacing w:before="100" w:beforeAutospacing="1" w:after="100" w:afterAutospacing="1" w:line="240" w:lineRule="auto"/>
        <w:jc w:val="both"/>
        <w:rPr>
          <w:rFonts w:ascii="Arial" w:eastAsia="Times New Roman" w:hAnsi="Arial" w:cs="Arial"/>
          <w:vanish/>
          <w:sz w:val="24"/>
          <w:szCs w:val="24"/>
        </w:rPr>
      </w:pPr>
      <w:r>
        <w:rPr>
          <w:rFonts w:ascii="Tahoma" w:eastAsia="Times New Roman" w:hAnsi="Tahoma" w:cs="Tahoma"/>
          <w:sz w:val="24"/>
          <w:szCs w:val="24"/>
        </w:rPr>
        <w:t>Diane C. Wightman</w:t>
      </w:r>
      <w:r w:rsidR="00EB7AAE">
        <w:rPr>
          <w:rFonts w:ascii="Tahoma" w:eastAsia="Times New Roman" w:hAnsi="Tahoma" w:cs="Tahoma"/>
          <w:sz w:val="24"/>
          <w:szCs w:val="24"/>
        </w:rPr>
        <w:t>,</w:t>
      </w:r>
      <w:r w:rsidR="000573C2">
        <w:rPr>
          <w:rFonts w:ascii="Tahoma" w:eastAsia="Times New Roman" w:hAnsi="Tahoma" w:cs="Tahoma"/>
          <w:sz w:val="24"/>
          <w:szCs w:val="24"/>
        </w:rPr>
        <w:t xml:space="preserve"> </w:t>
      </w:r>
      <w:r>
        <w:rPr>
          <w:rFonts w:ascii="Tahoma" w:eastAsia="Times New Roman" w:hAnsi="Tahoma" w:cs="Tahoma"/>
          <w:sz w:val="24"/>
          <w:szCs w:val="24"/>
        </w:rPr>
        <w:t xml:space="preserve">Deputy </w:t>
      </w:r>
      <w:r w:rsidR="008F1E69" w:rsidRPr="008F1E69">
        <w:rPr>
          <w:rFonts w:ascii="Tahoma" w:eastAsia="Times New Roman" w:hAnsi="Tahoma" w:cs="Tahoma"/>
          <w:sz w:val="24"/>
          <w:szCs w:val="24"/>
        </w:rPr>
        <w:t xml:space="preserve">Town Clerk </w:t>
      </w:r>
      <w:r w:rsidR="008F1E69"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6A696D">
      <w:pgSz w:w="12240" w:h="20160" w:code="5"/>
      <w:pgMar w:top="1440" w:right="1440" w:bottom="1440" w:left="1440" w:header="720" w:footer="720" w:gutter="0"/>
      <w:paperSrc w:other="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13F" w:rsidRDefault="0084013F" w:rsidP="001A5852">
      <w:pPr>
        <w:spacing w:after="0" w:line="240" w:lineRule="auto"/>
      </w:pPr>
      <w:r>
        <w:separator/>
      </w:r>
    </w:p>
  </w:endnote>
  <w:endnote w:type="continuationSeparator" w:id="0">
    <w:p w:rsidR="0084013F" w:rsidRDefault="0084013F"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13F" w:rsidRDefault="0084013F" w:rsidP="001A5852">
      <w:pPr>
        <w:spacing w:after="0" w:line="240" w:lineRule="auto"/>
      </w:pPr>
      <w:r>
        <w:separator/>
      </w:r>
    </w:p>
  </w:footnote>
  <w:footnote w:type="continuationSeparator" w:id="0">
    <w:p w:rsidR="0084013F" w:rsidRDefault="0084013F" w:rsidP="001A58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004C9"/>
    <w:rsid w:val="00006107"/>
    <w:rsid w:val="00027C87"/>
    <w:rsid w:val="00031AAA"/>
    <w:rsid w:val="000516F9"/>
    <w:rsid w:val="00056FA2"/>
    <w:rsid w:val="000573C2"/>
    <w:rsid w:val="000639B5"/>
    <w:rsid w:val="0007574C"/>
    <w:rsid w:val="00084A46"/>
    <w:rsid w:val="00091AC3"/>
    <w:rsid w:val="000B19EB"/>
    <w:rsid w:val="000B203A"/>
    <w:rsid w:val="000B2379"/>
    <w:rsid w:val="000B68A6"/>
    <w:rsid w:val="000B6E87"/>
    <w:rsid w:val="000E1E8B"/>
    <w:rsid w:val="000F176A"/>
    <w:rsid w:val="000F6FD5"/>
    <w:rsid w:val="001006B0"/>
    <w:rsid w:val="00101927"/>
    <w:rsid w:val="00102044"/>
    <w:rsid w:val="00107AA5"/>
    <w:rsid w:val="001147D8"/>
    <w:rsid w:val="0012126F"/>
    <w:rsid w:val="00131FAC"/>
    <w:rsid w:val="00170A62"/>
    <w:rsid w:val="0017326D"/>
    <w:rsid w:val="001951D8"/>
    <w:rsid w:val="001A003B"/>
    <w:rsid w:val="001A36DB"/>
    <w:rsid w:val="001A5460"/>
    <w:rsid w:val="001A5852"/>
    <w:rsid w:val="001B7A61"/>
    <w:rsid w:val="001C0BD9"/>
    <w:rsid w:val="001C24C6"/>
    <w:rsid w:val="001D7604"/>
    <w:rsid w:val="001E7E1E"/>
    <w:rsid w:val="00207FD0"/>
    <w:rsid w:val="00216B49"/>
    <w:rsid w:val="002213F1"/>
    <w:rsid w:val="00225B7B"/>
    <w:rsid w:val="00230756"/>
    <w:rsid w:val="0023342E"/>
    <w:rsid w:val="00242C48"/>
    <w:rsid w:val="00245736"/>
    <w:rsid w:val="00247E8F"/>
    <w:rsid w:val="0026221A"/>
    <w:rsid w:val="00263FD3"/>
    <w:rsid w:val="00271501"/>
    <w:rsid w:val="002742AC"/>
    <w:rsid w:val="0027474C"/>
    <w:rsid w:val="00277D5F"/>
    <w:rsid w:val="00277DAB"/>
    <w:rsid w:val="00292181"/>
    <w:rsid w:val="002B61D2"/>
    <w:rsid w:val="002C0002"/>
    <w:rsid w:val="002D2E99"/>
    <w:rsid w:val="002E06BE"/>
    <w:rsid w:val="002E4FA1"/>
    <w:rsid w:val="002F7D7F"/>
    <w:rsid w:val="00301717"/>
    <w:rsid w:val="00305F7B"/>
    <w:rsid w:val="0031643C"/>
    <w:rsid w:val="003164B8"/>
    <w:rsid w:val="00316548"/>
    <w:rsid w:val="00330AE4"/>
    <w:rsid w:val="00334571"/>
    <w:rsid w:val="00337006"/>
    <w:rsid w:val="00344139"/>
    <w:rsid w:val="00362264"/>
    <w:rsid w:val="0036498A"/>
    <w:rsid w:val="00393416"/>
    <w:rsid w:val="00394D83"/>
    <w:rsid w:val="003969F8"/>
    <w:rsid w:val="003C08F6"/>
    <w:rsid w:val="003C3B8E"/>
    <w:rsid w:val="00412D8A"/>
    <w:rsid w:val="0041497A"/>
    <w:rsid w:val="00415194"/>
    <w:rsid w:val="004424CA"/>
    <w:rsid w:val="00443F82"/>
    <w:rsid w:val="004453F5"/>
    <w:rsid w:val="00447EE7"/>
    <w:rsid w:val="004567B2"/>
    <w:rsid w:val="0046639B"/>
    <w:rsid w:val="00474DC0"/>
    <w:rsid w:val="00493BB6"/>
    <w:rsid w:val="00494129"/>
    <w:rsid w:val="004A09E0"/>
    <w:rsid w:val="004D12D4"/>
    <w:rsid w:val="004D7392"/>
    <w:rsid w:val="00500442"/>
    <w:rsid w:val="005011A0"/>
    <w:rsid w:val="00507DC6"/>
    <w:rsid w:val="00511A3D"/>
    <w:rsid w:val="0051442A"/>
    <w:rsid w:val="00517FA6"/>
    <w:rsid w:val="00530E08"/>
    <w:rsid w:val="00531A48"/>
    <w:rsid w:val="00541558"/>
    <w:rsid w:val="00550A37"/>
    <w:rsid w:val="00564521"/>
    <w:rsid w:val="00565062"/>
    <w:rsid w:val="0057352C"/>
    <w:rsid w:val="0059249C"/>
    <w:rsid w:val="00594FA3"/>
    <w:rsid w:val="00596817"/>
    <w:rsid w:val="005C17EB"/>
    <w:rsid w:val="005F1AB1"/>
    <w:rsid w:val="0060182A"/>
    <w:rsid w:val="006020A0"/>
    <w:rsid w:val="00603053"/>
    <w:rsid w:val="00612EE8"/>
    <w:rsid w:val="00630D17"/>
    <w:rsid w:val="00637E93"/>
    <w:rsid w:val="0066580A"/>
    <w:rsid w:val="00667477"/>
    <w:rsid w:val="00667AFD"/>
    <w:rsid w:val="00673A7D"/>
    <w:rsid w:val="006818A5"/>
    <w:rsid w:val="006A696D"/>
    <w:rsid w:val="006A79B5"/>
    <w:rsid w:val="006B1A1F"/>
    <w:rsid w:val="006B41BE"/>
    <w:rsid w:val="006D682C"/>
    <w:rsid w:val="006D7C42"/>
    <w:rsid w:val="006E52A9"/>
    <w:rsid w:val="006F0DF6"/>
    <w:rsid w:val="00710F81"/>
    <w:rsid w:val="007125AD"/>
    <w:rsid w:val="0073645D"/>
    <w:rsid w:val="007612BF"/>
    <w:rsid w:val="007814E1"/>
    <w:rsid w:val="007850D8"/>
    <w:rsid w:val="0078734B"/>
    <w:rsid w:val="00796769"/>
    <w:rsid w:val="007A0192"/>
    <w:rsid w:val="007B55A2"/>
    <w:rsid w:val="007D7FC5"/>
    <w:rsid w:val="007E5C23"/>
    <w:rsid w:val="007F2556"/>
    <w:rsid w:val="007F667F"/>
    <w:rsid w:val="00802366"/>
    <w:rsid w:val="0083388D"/>
    <w:rsid w:val="0084013F"/>
    <w:rsid w:val="00850DF2"/>
    <w:rsid w:val="008561DC"/>
    <w:rsid w:val="00860A27"/>
    <w:rsid w:val="008665B4"/>
    <w:rsid w:val="008907DF"/>
    <w:rsid w:val="008A63A4"/>
    <w:rsid w:val="008B14DA"/>
    <w:rsid w:val="008C056D"/>
    <w:rsid w:val="008C494A"/>
    <w:rsid w:val="008D08F3"/>
    <w:rsid w:val="008D5E39"/>
    <w:rsid w:val="008D6F45"/>
    <w:rsid w:val="008F1E69"/>
    <w:rsid w:val="008F53D1"/>
    <w:rsid w:val="00906684"/>
    <w:rsid w:val="00921AE5"/>
    <w:rsid w:val="00922184"/>
    <w:rsid w:val="0093698D"/>
    <w:rsid w:val="009642D6"/>
    <w:rsid w:val="00964651"/>
    <w:rsid w:val="00974434"/>
    <w:rsid w:val="0097518E"/>
    <w:rsid w:val="00985BD6"/>
    <w:rsid w:val="009A7F0C"/>
    <w:rsid w:val="009B01E3"/>
    <w:rsid w:val="009B3440"/>
    <w:rsid w:val="009D139B"/>
    <w:rsid w:val="009E23AB"/>
    <w:rsid w:val="009F5837"/>
    <w:rsid w:val="00A00F44"/>
    <w:rsid w:val="00A0146E"/>
    <w:rsid w:val="00A03F0E"/>
    <w:rsid w:val="00A06386"/>
    <w:rsid w:val="00A1738F"/>
    <w:rsid w:val="00A21AD1"/>
    <w:rsid w:val="00A22D51"/>
    <w:rsid w:val="00A260E2"/>
    <w:rsid w:val="00A30D4C"/>
    <w:rsid w:val="00A43F8A"/>
    <w:rsid w:val="00A4453F"/>
    <w:rsid w:val="00A60421"/>
    <w:rsid w:val="00A66CAE"/>
    <w:rsid w:val="00A72DBB"/>
    <w:rsid w:val="00A73200"/>
    <w:rsid w:val="00A74819"/>
    <w:rsid w:val="00A85EC1"/>
    <w:rsid w:val="00A928B6"/>
    <w:rsid w:val="00A93A19"/>
    <w:rsid w:val="00A965C9"/>
    <w:rsid w:val="00A96D08"/>
    <w:rsid w:val="00AA0A24"/>
    <w:rsid w:val="00AB487F"/>
    <w:rsid w:val="00AC60A8"/>
    <w:rsid w:val="00AE3B96"/>
    <w:rsid w:val="00AF5E29"/>
    <w:rsid w:val="00AF6EDB"/>
    <w:rsid w:val="00AF72EA"/>
    <w:rsid w:val="00B2645D"/>
    <w:rsid w:val="00B700D3"/>
    <w:rsid w:val="00B858C9"/>
    <w:rsid w:val="00BA0F41"/>
    <w:rsid w:val="00BA3DF2"/>
    <w:rsid w:val="00BA5145"/>
    <w:rsid w:val="00BA69FE"/>
    <w:rsid w:val="00BC5C0D"/>
    <w:rsid w:val="00BC5DC4"/>
    <w:rsid w:val="00BD204D"/>
    <w:rsid w:val="00BE0870"/>
    <w:rsid w:val="00C509A7"/>
    <w:rsid w:val="00C57DF8"/>
    <w:rsid w:val="00C726F4"/>
    <w:rsid w:val="00C8230C"/>
    <w:rsid w:val="00CC05BA"/>
    <w:rsid w:val="00CD4683"/>
    <w:rsid w:val="00CD6A02"/>
    <w:rsid w:val="00CE5B1A"/>
    <w:rsid w:val="00D00380"/>
    <w:rsid w:val="00D1038C"/>
    <w:rsid w:val="00D107D8"/>
    <w:rsid w:val="00D1181B"/>
    <w:rsid w:val="00D17949"/>
    <w:rsid w:val="00D27EBD"/>
    <w:rsid w:val="00D35A18"/>
    <w:rsid w:val="00D50FEC"/>
    <w:rsid w:val="00D55D1F"/>
    <w:rsid w:val="00D60A25"/>
    <w:rsid w:val="00D672F1"/>
    <w:rsid w:val="00D87C67"/>
    <w:rsid w:val="00D91C10"/>
    <w:rsid w:val="00DA4A68"/>
    <w:rsid w:val="00DA4F55"/>
    <w:rsid w:val="00DA57B7"/>
    <w:rsid w:val="00DB0553"/>
    <w:rsid w:val="00DD6B8C"/>
    <w:rsid w:val="00DD6EE1"/>
    <w:rsid w:val="00DF3627"/>
    <w:rsid w:val="00DF789C"/>
    <w:rsid w:val="00E051E9"/>
    <w:rsid w:val="00E20BF2"/>
    <w:rsid w:val="00E253C8"/>
    <w:rsid w:val="00E319F8"/>
    <w:rsid w:val="00E4427E"/>
    <w:rsid w:val="00E44521"/>
    <w:rsid w:val="00E4499F"/>
    <w:rsid w:val="00E46C9D"/>
    <w:rsid w:val="00E808FB"/>
    <w:rsid w:val="00E938E6"/>
    <w:rsid w:val="00EA19C4"/>
    <w:rsid w:val="00EB5F0C"/>
    <w:rsid w:val="00EB7AAE"/>
    <w:rsid w:val="00EC6A14"/>
    <w:rsid w:val="00EE48BB"/>
    <w:rsid w:val="00EF36C6"/>
    <w:rsid w:val="00F23DC7"/>
    <w:rsid w:val="00F246C5"/>
    <w:rsid w:val="00F30009"/>
    <w:rsid w:val="00F42CA9"/>
    <w:rsid w:val="00F61EF3"/>
    <w:rsid w:val="00F67D4F"/>
    <w:rsid w:val="00F70243"/>
    <w:rsid w:val="00F74756"/>
    <w:rsid w:val="00FC4DCE"/>
    <w:rsid w:val="00FD045D"/>
    <w:rsid w:val="00FD2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paragraph" w:styleId="Heading2">
    <w:name w:val="heading 2"/>
    <w:basedOn w:val="Normal"/>
    <w:next w:val="Normal"/>
    <w:link w:val="Heading2Char"/>
    <w:uiPriority w:val="9"/>
    <w:semiHidden/>
    <w:unhideWhenUsed/>
    <w:qFormat/>
    <w:rsid w:val="00F7024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character" w:customStyle="1" w:styleId="Heading2Char">
    <w:name w:val="Heading 2 Char"/>
    <w:basedOn w:val="DefaultParagraphFont"/>
    <w:link w:val="Heading2"/>
    <w:uiPriority w:val="9"/>
    <w:semiHidden/>
    <w:rsid w:val="00F7024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paragraph" w:styleId="Heading2">
    <w:name w:val="heading 2"/>
    <w:basedOn w:val="Normal"/>
    <w:next w:val="Normal"/>
    <w:link w:val="Heading2Char"/>
    <w:uiPriority w:val="9"/>
    <w:semiHidden/>
    <w:unhideWhenUsed/>
    <w:qFormat/>
    <w:rsid w:val="00F7024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character" w:customStyle="1" w:styleId="Heading2Char">
    <w:name w:val="Heading 2 Char"/>
    <w:basedOn w:val="DefaultParagraphFont"/>
    <w:link w:val="Heading2"/>
    <w:uiPriority w:val="9"/>
    <w:semiHidden/>
    <w:rsid w:val="00F7024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108607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FCA3D-A55C-4F7C-87C5-B37744471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4</Pages>
  <Words>664</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8</cp:revision>
  <cp:lastPrinted>2020-11-04T19:07:00Z</cp:lastPrinted>
  <dcterms:created xsi:type="dcterms:W3CDTF">2020-10-20T16:42:00Z</dcterms:created>
  <dcterms:modified xsi:type="dcterms:W3CDTF">2020-11-04T19:23:00Z</dcterms:modified>
</cp:coreProperties>
</file>